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D9C" w:rsidRDefault="009A5D9C">
      <w:pPr>
        <w:pStyle w:val="ConsPlusTitlePage"/>
      </w:pPr>
      <w:bookmarkStart w:id="0" w:name="_GoBack"/>
      <w:bookmarkEnd w:id="0"/>
    </w:p>
    <w:p w:rsidR="009A5D9C" w:rsidRDefault="009A5D9C">
      <w:pPr>
        <w:pStyle w:val="ConsPlusNormal"/>
        <w:outlineLvl w:val="0"/>
      </w:pPr>
    </w:p>
    <w:p w:rsidR="009A5D9C" w:rsidRDefault="009A5D9C">
      <w:pPr>
        <w:pStyle w:val="ConsPlusTitle"/>
        <w:jc w:val="center"/>
        <w:outlineLvl w:val="0"/>
      </w:pPr>
      <w:r>
        <w:t>СОВЕТ МУНИЦИПАЛЬНОГО ОБРАЗОВАНИЯ ГОРОДСКОГО ОКРУГА</w:t>
      </w:r>
    </w:p>
    <w:p w:rsidR="009A5D9C" w:rsidRDefault="009A5D9C">
      <w:pPr>
        <w:pStyle w:val="ConsPlusTitle"/>
        <w:jc w:val="center"/>
      </w:pPr>
      <w:r>
        <w:t>"УХТА"</w:t>
      </w:r>
    </w:p>
    <w:p w:rsidR="009A5D9C" w:rsidRDefault="009A5D9C">
      <w:pPr>
        <w:pStyle w:val="ConsPlusTitle"/>
        <w:jc w:val="center"/>
      </w:pPr>
    </w:p>
    <w:p w:rsidR="009A5D9C" w:rsidRDefault="009A5D9C">
      <w:pPr>
        <w:pStyle w:val="ConsPlusTitle"/>
        <w:jc w:val="center"/>
      </w:pPr>
      <w:r>
        <w:t>РЕШЕНИЕ</w:t>
      </w:r>
    </w:p>
    <w:p w:rsidR="009A5D9C" w:rsidRDefault="009A5D9C">
      <w:pPr>
        <w:pStyle w:val="ConsPlusTitle"/>
        <w:jc w:val="center"/>
      </w:pPr>
      <w:r>
        <w:t>от 25 октября 2018 г. N 294</w:t>
      </w:r>
    </w:p>
    <w:p w:rsidR="009A5D9C" w:rsidRDefault="009A5D9C">
      <w:pPr>
        <w:pStyle w:val="ConsPlusTitle"/>
        <w:jc w:val="center"/>
      </w:pPr>
    </w:p>
    <w:p w:rsidR="009A5D9C" w:rsidRDefault="009A5D9C">
      <w:pPr>
        <w:pStyle w:val="ConsPlusTitle"/>
        <w:jc w:val="center"/>
      </w:pPr>
      <w:r>
        <w:t>ОБ УТВЕРЖДЕНИИ ПРОГНОЗНОГО ПЛАНА ПРИВАТИЗАЦИИ</w:t>
      </w:r>
    </w:p>
    <w:p w:rsidR="009A5D9C" w:rsidRDefault="009A5D9C">
      <w:pPr>
        <w:pStyle w:val="ConsPlusTitle"/>
        <w:jc w:val="center"/>
      </w:pPr>
      <w:r>
        <w:t>МУНИЦИПАЛЬНОГО ИМУЩЕСТВА МОГО "УХТА" НА 2019 ГОД</w:t>
      </w:r>
    </w:p>
    <w:p w:rsidR="009A5D9C" w:rsidRDefault="009A5D9C">
      <w:pPr>
        <w:pStyle w:val="ConsPlusTitle"/>
        <w:jc w:val="center"/>
      </w:pPr>
      <w:r>
        <w:t>И ПЛАНОВЫЙ ПЕРИОД 2020 - 2021 ГОДОВ</w:t>
      </w:r>
    </w:p>
    <w:p w:rsidR="009A5D9C" w:rsidRDefault="009A5D9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A5D9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A5D9C" w:rsidRDefault="009A5D9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A5D9C" w:rsidRDefault="009A5D9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городского округа "Ухта" от 28.02.2019 N 317)</w:t>
            </w:r>
          </w:p>
        </w:tc>
      </w:tr>
    </w:tbl>
    <w:p w:rsidR="009A5D9C" w:rsidRDefault="009A5D9C">
      <w:pPr>
        <w:pStyle w:val="ConsPlusNormal"/>
      </w:pPr>
    </w:p>
    <w:p w:rsidR="009A5D9C" w:rsidRDefault="009A5D9C">
      <w:pPr>
        <w:pStyle w:val="ConsPlusNormal"/>
        <w:ind w:firstLine="540"/>
        <w:jc w:val="both"/>
      </w:pPr>
      <w:proofErr w:type="gramStart"/>
      <w:r>
        <w:t xml:space="preserve">Руководствуясь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21.12.2001 N 178-ФЗ "О приватизации государственного и муниципального имущества", в соответствии с </w:t>
      </w:r>
      <w:hyperlink r:id="rId7" w:history="1">
        <w:r>
          <w:rPr>
            <w:color w:val="0000FF"/>
          </w:rPr>
          <w:t>Уставом</w:t>
        </w:r>
      </w:hyperlink>
      <w:r>
        <w:t xml:space="preserve"> муниципального образования городского округа "Ухта", утвержденным решением Совета МОГО "Ухта" от 27.12.2005 N 14, </w:t>
      </w:r>
      <w:hyperlink r:id="rId8" w:history="1">
        <w:r>
          <w:rPr>
            <w:color w:val="0000FF"/>
          </w:rPr>
          <w:t>Порядком</w:t>
        </w:r>
      </w:hyperlink>
      <w:r>
        <w:t xml:space="preserve"> управления и распоряжения имуществом, находящимся в собственности муниципального образования городского округа "Ухта", утвержденным решением Совета МОГО "Ухта" от 06.03.2008 N 152, Совет муниципального образования городского округа "Ухта" решил:</w:t>
      </w:r>
      <w:proofErr w:type="gramEnd"/>
    </w:p>
    <w:p w:rsidR="009A5D9C" w:rsidRDefault="009A5D9C">
      <w:pPr>
        <w:pStyle w:val="ConsPlusNormal"/>
        <w:spacing w:before="220"/>
        <w:ind w:firstLine="540"/>
        <w:jc w:val="both"/>
      </w:pPr>
      <w:r>
        <w:t xml:space="preserve">1. Утвердить Прогнозный </w:t>
      </w:r>
      <w:hyperlink w:anchor="P33" w:history="1">
        <w:r>
          <w:rPr>
            <w:color w:val="0000FF"/>
          </w:rPr>
          <w:t>план</w:t>
        </w:r>
      </w:hyperlink>
      <w:r>
        <w:t xml:space="preserve"> приватизации муниципального имущества МОГО "Ухта" на 2019 год и плановый период 2020 - 2021 годов согласно приложению.</w:t>
      </w:r>
    </w:p>
    <w:p w:rsidR="009A5D9C" w:rsidRDefault="009A5D9C">
      <w:pPr>
        <w:pStyle w:val="ConsPlusNormal"/>
        <w:spacing w:before="220"/>
        <w:ind w:firstLine="540"/>
        <w:jc w:val="both"/>
      </w:pPr>
      <w:r>
        <w:t>2. Контроль исполнения настоящего решения возложить на постоянную комиссию по бюджету, финансам, экономическим вопросам и антикоррупционной деятельности (бюджетную) Совета МОГО "Ухта".</w:t>
      </w:r>
    </w:p>
    <w:p w:rsidR="009A5D9C" w:rsidRDefault="009A5D9C">
      <w:pPr>
        <w:pStyle w:val="ConsPlusNormal"/>
        <w:spacing w:before="220"/>
        <w:ind w:firstLine="540"/>
        <w:jc w:val="both"/>
      </w:pPr>
      <w:r>
        <w:t>3. Настоящее решение вступает в силу со дня его официального опубликования.</w:t>
      </w:r>
    </w:p>
    <w:p w:rsidR="009A5D9C" w:rsidRDefault="009A5D9C">
      <w:pPr>
        <w:pStyle w:val="ConsPlusNormal"/>
      </w:pPr>
    </w:p>
    <w:p w:rsidR="009A5D9C" w:rsidRDefault="009A5D9C">
      <w:pPr>
        <w:pStyle w:val="ConsPlusNormal"/>
        <w:jc w:val="right"/>
      </w:pPr>
      <w:r>
        <w:t>Глава МОГО "Ухта" -</w:t>
      </w:r>
    </w:p>
    <w:p w:rsidR="009A5D9C" w:rsidRDefault="009A5D9C">
      <w:pPr>
        <w:pStyle w:val="ConsPlusNormal"/>
        <w:jc w:val="right"/>
      </w:pPr>
      <w:r>
        <w:t>председатель Совета</w:t>
      </w:r>
    </w:p>
    <w:p w:rsidR="009A5D9C" w:rsidRDefault="009A5D9C">
      <w:pPr>
        <w:pStyle w:val="ConsPlusNormal"/>
        <w:jc w:val="right"/>
      </w:pPr>
      <w:r>
        <w:t>МОГО "Ухта"</w:t>
      </w:r>
    </w:p>
    <w:p w:rsidR="009A5D9C" w:rsidRDefault="009A5D9C">
      <w:pPr>
        <w:pStyle w:val="ConsPlusNormal"/>
        <w:jc w:val="right"/>
      </w:pPr>
      <w:r>
        <w:t>Г.КОНЕНКОВ</w:t>
      </w:r>
    </w:p>
    <w:p w:rsidR="009A5D9C" w:rsidRDefault="009A5D9C">
      <w:pPr>
        <w:pStyle w:val="ConsPlusNormal"/>
      </w:pPr>
    </w:p>
    <w:p w:rsidR="009A5D9C" w:rsidRDefault="009A5D9C">
      <w:pPr>
        <w:pStyle w:val="ConsPlusNormal"/>
        <w:jc w:val="right"/>
        <w:outlineLvl w:val="0"/>
      </w:pPr>
    </w:p>
    <w:p w:rsidR="009A5D9C" w:rsidRDefault="009A5D9C">
      <w:pPr>
        <w:pStyle w:val="ConsPlusNormal"/>
        <w:jc w:val="right"/>
        <w:outlineLvl w:val="0"/>
      </w:pPr>
    </w:p>
    <w:p w:rsidR="009A5D9C" w:rsidRDefault="009A5D9C">
      <w:pPr>
        <w:pStyle w:val="ConsPlusNormal"/>
        <w:jc w:val="right"/>
        <w:outlineLvl w:val="0"/>
      </w:pPr>
      <w:r>
        <w:t>Утвержден</w:t>
      </w:r>
    </w:p>
    <w:p w:rsidR="009A5D9C" w:rsidRDefault="009A5D9C">
      <w:pPr>
        <w:pStyle w:val="ConsPlusNormal"/>
        <w:jc w:val="right"/>
      </w:pPr>
      <w:r>
        <w:t>решением</w:t>
      </w:r>
    </w:p>
    <w:p w:rsidR="009A5D9C" w:rsidRDefault="009A5D9C">
      <w:pPr>
        <w:pStyle w:val="ConsPlusNormal"/>
        <w:jc w:val="right"/>
      </w:pPr>
      <w:r>
        <w:t>Совета МОГО "Ухта"</w:t>
      </w:r>
    </w:p>
    <w:p w:rsidR="009A5D9C" w:rsidRDefault="009A5D9C">
      <w:pPr>
        <w:pStyle w:val="ConsPlusNormal"/>
        <w:jc w:val="right"/>
      </w:pPr>
      <w:r>
        <w:t>от 25 октября 2018 г. N 294</w:t>
      </w:r>
    </w:p>
    <w:p w:rsidR="009A5D9C" w:rsidRDefault="009A5D9C">
      <w:pPr>
        <w:pStyle w:val="ConsPlusNormal"/>
        <w:jc w:val="right"/>
      </w:pPr>
      <w:r>
        <w:t>(приложение)</w:t>
      </w:r>
    </w:p>
    <w:p w:rsidR="009A5D9C" w:rsidRDefault="009A5D9C">
      <w:pPr>
        <w:pStyle w:val="ConsPlusNormal"/>
      </w:pPr>
    </w:p>
    <w:p w:rsidR="009A5D9C" w:rsidRDefault="009A5D9C">
      <w:pPr>
        <w:pStyle w:val="ConsPlusTitle"/>
        <w:jc w:val="center"/>
      </w:pPr>
      <w:bookmarkStart w:id="1" w:name="P33"/>
      <w:bookmarkEnd w:id="1"/>
      <w:r>
        <w:t>ПРОГНОЗНЫЙ ПЛАН</w:t>
      </w:r>
    </w:p>
    <w:p w:rsidR="009A5D9C" w:rsidRDefault="009A5D9C">
      <w:pPr>
        <w:pStyle w:val="ConsPlusTitle"/>
        <w:jc w:val="center"/>
      </w:pPr>
      <w:r>
        <w:t>ПРИВАТИЗАЦИИ МУНИЦИПАЛЬНОГО ИМУЩЕСТВА МОГО "УХТА"</w:t>
      </w:r>
    </w:p>
    <w:p w:rsidR="009A5D9C" w:rsidRDefault="009A5D9C">
      <w:pPr>
        <w:pStyle w:val="ConsPlusTitle"/>
        <w:jc w:val="center"/>
      </w:pPr>
      <w:r>
        <w:t>НА 2019 ГОД И ПЛАНОВЫЙ ПЕРИОД 2020 - 2021 ГОДОВ</w:t>
      </w:r>
    </w:p>
    <w:p w:rsidR="009A5D9C" w:rsidRDefault="009A5D9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A5D9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A5D9C" w:rsidRDefault="009A5D9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A5D9C" w:rsidRDefault="009A5D9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городского округа "Ухта" от 28.02.2019 N 317)</w:t>
            </w:r>
          </w:p>
        </w:tc>
      </w:tr>
    </w:tbl>
    <w:p w:rsidR="009A5D9C" w:rsidRDefault="009A5D9C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977"/>
        <w:gridCol w:w="2154"/>
        <w:gridCol w:w="1247"/>
        <w:gridCol w:w="964"/>
        <w:gridCol w:w="1191"/>
      </w:tblGrid>
      <w:tr w:rsidR="009A5D9C">
        <w:tc>
          <w:tcPr>
            <w:tcW w:w="9043" w:type="dxa"/>
            <w:gridSpan w:val="6"/>
          </w:tcPr>
          <w:p w:rsidR="009A5D9C" w:rsidRDefault="009A5D9C">
            <w:pPr>
              <w:pStyle w:val="ConsPlusNormal"/>
              <w:jc w:val="center"/>
            </w:pPr>
            <w:r>
              <w:lastRenderedPageBreak/>
              <w:t>I. Объекты муниципального имущества, подлежащие приватизации</w:t>
            </w:r>
          </w:p>
        </w:tc>
      </w:tr>
      <w:tr w:rsidR="009A5D9C">
        <w:tc>
          <w:tcPr>
            <w:tcW w:w="510" w:type="dxa"/>
            <w:vMerge w:val="restart"/>
          </w:tcPr>
          <w:p w:rsidR="009A5D9C" w:rsidRDefault="009A5D9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77" w:type="dxa"/>
            <w:vMerge w:val="restart"/>
          </w:tcPr>
          <w:p w:rsidR="009A5D9C" w:rsidRDefault="009A5D9C">
            <w:pPr>
              <w:pStyle w:val="ConsPlusNormal"/>
              <w:jc w:val="center"/>
            </w:pPr>
            <w:r>
              <w:t>Наименование объекта, назначение</w:t>
            </w:r>
          </w:p>
        </w:tc>
        <w:tc>
          <w:tcPr>
            <w:tcW w:w="4365" w:type="dxa"/>
            <w:gridSpan w:val="3"/>
          </w:tcPr>
          <w:p w:rsidR="009A5D9C" w:rsidRDefault="009A5D9C">
            <w:pPr>
              <w:pStyle w:val="ConsPlusNormal"/>
              <w:jc w:val="center"/>
            </w:pPr>
            <w:r>
              <w:t>Характеристики объекта</w:t>
            </w:r>
          </w:p>
        </w:tc>
        <w:tc>
          <w:tcPr>
            <w:tcW w:w="1191" w:type="dxa"/>
            <w:vMerge w:val="restart"/>
          </w:tcPr>
          <w:p w:rsidR="009A5D9C" w:rsidRDefault="009A5D9C">
            <w:pPr>
              <w:pStyle w:val="ConsPlusNormal"/>
              <w:jc w:val="center"/>
            </w:pPr>
            <w:r>
              <w:t>Предполагаемый срок приватизации</w:t>
            </w:r>
          </w:p>
        </w:tc>
      </w:tr>
      <w:tr w:rsidR="009A5D9C">
        <w:tc>
          <w:tcPr>
            <w:tcW w:w="510" w:type="dxa"/>
            <w:vMerge/>
          </w:tcPr>
          <w:p w:rsidR="009A5D9C" w:rsidRDefault="009A5D9C"/>
        </w:tc>
        <w:tc>
          <w:tcPr>
            <w:tcW w:w="2977" w:type="dxa"/>
            <w:vMerge/>
          </w:tcPr>
          <w:p w:rsidR="009A5D9C" w:rsidRDefault="009A5D9C"/>
        </w:tc>
        <w:tc>
          <w:tcPr>
            <w:tcW w:w="2154" w:type="dxa"/>
          </w:tcPr>
          <w:p w:rsidR="009A5D9C" w:rsidRDefault="009A5D9C">
            <w:pPr>
              <w:pStyle w:val="ConsPlusNormal"/>
              <w:jc w:val="center"/>
            </w:pPr>
            <w:r>
              <w:t>Местонахождение</w:t>
            </w:r>
          </w:p>
        </w:tc>
        <w:tc>
          <w:tcPr>
            <w:tcW w:w="1247" w:type="dxa"/>
          </w:tcPr>
          <w:p w:rsidR="009A5D9C" w:rsidRDefault="009A5D9C">
            <w:pPr>
              <w:pStyle w:val="ConsPlusNormal"/>
              <w:jc w:val="center"/>
            </w:pPr>
            <w:r>
              <w:t>Год постройки (ввод в эксплуатацию)</w:t>
            </w:r>
          </w:p>
        </w:tc>
        <w:tc>
          <w:tcPr>
            <w:tcW w:w="964" w:type="dxa"/>
          </w:tcPr>
          <w:p w:rsidR="009A5D9C" w:rsidRDefault="009A5D9C">
            <w:pPr>
              <w:pStyle w:val="ConsPlusNormal"/>
              <w:jc w:val="center"/>
            </w:pPr>
            <w:r>
              <w:t xml:space="preserve">Общая площадь,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191" w:type="dxa"/>
            <w:vMerge/>
          </w:tcPr>
          <w:p w:rsidR="009A5D9C" w:rsidRDefault="009A5D9C"/>
        </w:tc>
      </w:tr>
      <w:tr w:rsidR="009A5D9C">
        <w:tc>
          <w:tcPr>
            <w:tcW w:w="510" w:type="dxa"/>
          </w:tcPr>
          <w:p w:rsidR="009A5D9C" w:rsidRDefault="009A5D9C">
            <w:pPr>
              <w:pStyle w:val="ConsPlusNormal"/>
            </w:pPr>
            <w:r>
              <w:t>1</w:t>
            </w:r>
          </w:p>
        </w:tc>
        <w:tc>
          <w:tcPr>
            <w:tcW w:w="2977" w:type="dxa"/>
          </w:tcPr>
          <w:p w:rsidR="009A5D9C" w:rsidRDefault="009A5D9C">
            <w:pPr>
              <w:pStyle w:val="ConsPlusNormal"/>
              <w:jc w:val="both"/>
            </w:pPr>
            <w:r>
              <w:t>Нежилое помещение, назначение: нежилое, этаж N подвальный, номера на поэтажном плане 25, 26, 27</w:t>
            </w:r>
          </w:p>
        </w:tc>
        <w:tc>
          <w:tcPr>
            <w:tcW w:w="2154" w:type="dxa"/>
          </w:tcPr>
          <w:p w:rsidR="009A5D9C" w:rsidRDefault="009A5D9C">
            <w:pPr>
              <w:pStyle w:val="ConsPlusNormal"/>
            </w:pPr>
            <w:r>
              <w:t>Республика Коми, г. Ухта, пр. Ленина, д. 9</w:t>
            </w:r>
          </w:p>
        </w:tc>
        <w:tc>
          <w:tcPr>
            <w:tcW w:w="1247" w:type="dxa"/>
          </w:tcPr>
          <w:p w:rsidR="009A5D9C" w:rsidRDefault="009A5D9C">
            <w:pPr>
              <w:pStyle w:val="ConsPlusNormal"/>
            </w:pPr>
            <w:r>
              <w:t>1963</w:t>
            </w:r>
          </w:p>
        </w:tc>
        <w:tc>
          <w:tcPr>
            <w:tcW w:w="964" w:type="dxa"/>
          </w:tcPr>
          <w:p w:rsidR="009A5D9C" w:rsidRDefault="009A5D9C">
            <w:pPr>
              <w:pStyle w:val="ConsPlusNormal"/>
            </w:pPr>
            <w:r>
              <w:t>50,2</w:t>
            </w:r>
          </w:p>
        </w:tc>
        <w:tc>
          <w:tcPr>
            <w:tcW w:w="1191" w:type="dxa"/>
          </w:tcPr>
          <w:p w:rsidR="009A5D9C" w:rsidRDefault="009A5D9C">
            <w:pPr>
              <w:pStyle w:val="ConsPlusNormal"/>
            </w:pPr>
            <w:r>
              <w:t>I - IV кварталы 2019 года</w:t>
            </w:r>
          </w:p>
        </w:tc>
      </w:tr>
      <w:tr w:rsidR="009A5D9C">
        <w:tc>
          <w:tcPr>
            <w:tcW w:w="510" w:type="dxa"/>
          </w:tcPr>
          <w:p w:rsidR="009A5D9C" w:rsidRDefault="009A5D9C">
            <w:pPr>
              <w:pStyle w:val="ConsPlusNormal"/>
            </w:pPr>
            <w:r>
              <w:t>2</w:t>
            </w:r>
          </w:p>
        </w:tc>
        <w:tc>
          <w:tcPr>
            <w:tcW w:w="2977" w:type="dxa"/>
          </w:tcPr>
          <w:p w:rsidR="009A5D9C" w:rsidRDefault="009A5D9C">
            <w:pPr>
              <w:pStyle w:val="ConsPlusNormal"/>
              <w:jc w:val="both"/>
            </w:pPr>
            <w:r>
              <w:t>Гараж, назначение: нежилое, жилищно-бытового (вспомогательного) назначения, этаж 1</w:t>
            </w:r>
          </w:p>
        </w:tc>
        <w:tc>
          <w:tcPr>
            <w:tcW w:w="2154" w:type="dxa"/>
          </w:tcPr>
          <w:p w:rsidR="009A5D9C" w:rsidRDefault="009A5D9C">
            <w:pPr>
              <w:pStyle w:val="ConsPlusNormal"/>
            </w:pPr>
            <w:r>
              <w:t>Республика Коми, г. Ухта, ул. Первомайская, 22в, строение 4, гараж N 27</w:t>
            </w:r>
          </w:p>
        </w:tc>
        <w:tc>
          <w:tcPr>
            <w:tcW w:w="1247" w:type="dxa"/>
          </w:tcPr>
          <w:p w:rsidR="009A5D9C" w:rsidRDefault="009A5D9C">
            <w:pPr>
              <w:pStyle w:val="ConsPlusNormal"/>
            </w:pPr>
            <w:r>
              <w:t>1974</w:t>
            </w:r>
          </w:p>
        </w:tc>
        <w:tc>
          <w:tcPr>
            <w:tcW w:w="964" w:type="dxa"/>
          </w:tcPr>
          <w:p w:rsidR="009A5D9C" w:rsidRDefault="009A5D9C">
            <w:pPr>
              <w:pStyle w:val="ConsPlusNormal"/>
            </w:pPr>
            <w:r>
              <w:t>28,1</w:t>
            </w:r>
          </w:p>
        </w:tc>
        <w:tc>
          <w:tcPr>
            <w:tcW w:w="1191" w:type="dxa"/>
          </w:tcPr>
          <w:p w:rsidR="009A5D9C" w:rsidRDefault="009A5D9C">
            <w:pPr>
              <w:pStyle w:val="ConsPlusNormal"/>
            </w:pPr>
            <w:r>
              <w:t>I - IV кварталы 2019 года</w:t>
            </w:r>
          </w:p>
        </w:tc>
      </w:tr>
      <w:tr w:rsidR="009A5D9C">
        <w:tc>
          <w:tcPr>
            <w:tcW w:w="510" w:type="dxa"/>
          </w:tcPr>
          <w:p w:rsidR="009A5D9C" w:rsidRDefault="009A5D9C">
            <w:pPr>
              <w:pStyle w:val="ConsPlusNormal"/>
            </w:pPr>
            <w:r>
              <w:t>3</w:t>
            </w:r>
          </w:p>
        </w:tc>
        <w:tc>
          <w:tcPr>
            <w:tcW w:w="2977" w:type="dxa"/>
          </w:tcPr>
          <w:p w:rsidR="009A5D9C" w:rsidRDefault="009A5D9C">
            <w:pPr>
              <w:pStyle w:val="ConsPlusNormal"/>
              <w:jc w:val="both"/>
            </w:pPr>
            <w:r>
              <w:t>Нежилое помещение: назначение: нежилое, этаж N 6, пом. Н-4</w:t>
            </w:r>
          </w:p>
        </w:tc>
        <w:tc>
          <w:tcPr>
            <w:tcW w:w="2154" w:type="dxa"/>
          </w:tcPr>
          <w:p w:rsidR="009A5D9C" w:rsidRDefault="009A5D9C">
            <w:pPr>
              <w:pStyle w:val="ConsPlusNormal"/>
            </w:pPr>
            <w:r>
              <w:t>Республика Коми, г. Ухта, пр. Строителей, д. 1, пом. Н-4</w:t>
            </w:r>
          </w:p>
        </w:tc>
        <w:tc>
          <w:tcPr>
            <w:tcW w:w="1247" w:type="dxa"/>
          </w:tcPr>
          <w:p w:rsidR="009A5D9C" w:rsidRDefault="009A5D9C">
            <w:pPr>
              <w:pStyle w:val="ConsPlusNormal"/>
            </w:pPr>
            <w:r>
              <w:t>1974</w:t>
            </w:r>
          </w:p>
        </w:tc>
        <w:tc>
          <w:tcPr>
            <w:tcW w:w="964" w:type="dxa"/>
          </w:tcPr>
          <w:p w:rsidR="009A5D9C" w:rsidRDefault="009A5D9C">
            <w:pPr>
              <w:pStyle w:val="ConsPlusNormal"/>
            </w:pPr>
            <w:r>
              <w:t>42,2</w:t>
            </w:r>
          </w:p>
        </w:tc>
        <w:tc>
          <w:tcPr>
            <w:tcW w:w="1191" w:type="dxa"/>
          </w:tcPr>
          <w:p w:rsidR="009A5D9C" w:rsidRDefault="009A5D9C">
            <w:pPr>
              <w:pStyle w:val="ConsPlusNormal"/>
            </w:pPr>
            <w:r>
              <w:t>I - IV кварталы 2019 года</w:t>
            </w:r>
          </w:p>
        </w:tc>
      </w:tr>
      <w:tr w:rsidR="009A5D9C">
        <w:tc>
          <w:tcPr>
            <w:tcW w:w="510" w:type="dxa"/>
          </w:tcPr>
          <w:p w:rsidR="009A5D9C" w:rsidRDefault="009A5D9C">
            <w:pPr>
              <w:pStyle w:val="ConsPlusNormal"/>
            </w:pPr>
            <w:r>
              <w:t>4</w:t>
            </w:r>
          </w:p>
        </w:tc>
        <w:tc>
          <w:tcPr>
            <w:tcW w:w="2977" w:type="dxa"/>
          </w:tcPr>
          <w:p w:rsidR="009A5D9C" w:rsidRDefault="009A5D9C">
            <w:pPr>
              <w:pStyle w:val="ConsPlusNormal"/>
              <w:jc w:val="both"/>
            </w:pPr>
            <w:r>
              <w:t>Нежилое помещение, назначение: нежилое, этаж N 1, номера на поэтажном плане: 7 - 9</w:t>
            </w:r>
          </w:p>
        </w:tc>
        <w:tc>
          <w:tcPr>
            <w:tcW w:w="2154" w:type="dxa"/>
          </w:tcPr>
          <w:p w:rsidR="009A5D9C" w:rsidRDefault="009A5D9C">
            <w:pPr>
              <w:pStyle w:val="ConsPlusNormal"/>
            </w:pPr>
            <w:r>
              <w:t xml:space="preserve">Республика Коми, г. Ухта, </w:t>
            </w:r>
            <w:proofErr w:type="spellStart"/>
            <w:r>
              <w:t>пр-кт</w:t>
            </w:r>
            <w:proofErr w:type="spellEnd"/>
            <w:r>
              <w:t xml:space="preserve"> Космонавтов, д. 26</w:t>
            </w:r>
          </w:p>
        </w:tc>
        <w:tc>
          <w:tcPr>
            <w:tcW w:w="1247" w:type="dxa"/>
          </w:tcPr>
          <w:p w:rsidR="009A5D9C" w:rsidRDefault="009A5D9C">
            <w:pPr>
              <w:pStyle w:val="ConsPlusNormal"/>
            </w:pPr>
            <w:r>
              <w:t>1982</w:t>
            </w:r>
          </w:p>
        </w:tc>
        <w:tc>
          <w:tcPr>
            <w:tcW w:w="964" w:type="dxa"/>
          </w:tcPr>
          <w:p w:rsidR="009A5D9C" w:rsidRDefault="009A5D9C">
            <w:pPr>
              <w:pStyle w:val="ConsPlusNormal"/>
            </w:pPr>
            <w:r>
              <w:t>26,0</w:t>
            </w:r>
          </w:p>
        </w:tc>
        <w:tc>
          <w:tcPr>
            <w:tcW w:w="1191" w:type="dxa"/>
          </w:tcPr>
          <w:p w:rsidR="009A5D9C" w:rsidRDefault="009A5D9C">
            <w:pPr>
              <w:pStyle w:val="ConsPlusNormal"/>
            </w:pPr>
            <w:r>
              <w:t>I - IV кварталы 2019 года</w:t>
            </w:r>
          </w:p>
        </w:tc>
      </w:tr>
      <w:tr w:rsidR="009A5D9C">
        <w:tc>
          <w:tcPr>
            <w:tcW w:w="510" w:type="dxa"/>
          </w:tcPr>
          <w:p w:rsidR="009A5D9C" w:rsidRDefault="009A5D9C">
            <w:pPr>
              <w:pStyle w:val="ConsPlusNormal"/>
            </w:pPr>
            <w:r>
              <w:t>5</w:t>
            </w:r>
          </w:p>
        </w:tc>
        <w:tc>
          <w:tcPr>
            <w:tcW w:w="2977" w:type="dxa"/>
          </w:tcPr>
          <w:p w:rsidR="009A5D9C" w:rsidRDefault="009A5D9C">
            <w:pPr>
              <w:pStyle w:val="ConsPlusNormal"/>
              <w:jc w:val="both"/>
            </w:pPr>
            <w:r>
              <w:t>Нежилое помещение, назначение: нежилое, этаж 1</w:t>
            </w:r>
          </w:p>
        </w:tc>
        <w:tc>
          <w:tcPr>
            <w:tcW w:w="2154" w:type="dxa"/>
          </w:tcPr>
          <w:p w:rsidR="009A5D9C" w:rsidRDefault="009A5D9C">
            <w:pPr>
              <w:pStyle w:val="ConsPlusNormal"/>
            </w:pPr>
            <w:r>
              <w:t xml:space="preserve">Республика Коми, г. Ухта, </w:t>
            </w:r>
            <w:proofErr w:type="spellStart"/>
            <w:r>
              <w:t>пгт</w:t>
            </w:r>
            <w:proofErr w:type="spellEnd"/>
            <w:r>
              <w:t xml:space="preserve">. </w:t>
            </w:r>
            <w:proofErr w:type="gramStart"/>
            <w:r>
              <w:t>Водный</w:t>
            </w:r>
            <w:proofErr w:type="gramEnd"/>
            <w:r>
              <w:t>, ул. Гагарина, д. 32</w:t>
            </w:r>
          </w:p>
        </w:tc>
        <w:tc>
          <w:tcPr>
            <w:tcW w:w="1247" w:type="dxa"/>
          </w:tcPr>
          <w:p w:rsidR="009A5D9C" w:rsidRDefault="009A5D9C">
            <w:pPr>
              <w:pStyle w:val="ConsPlusNormal"/>
            </w:pPr>
            <w:r>
              <w:t>1974</w:t>
            </w:r>
          </w:p>
        </w:tc>
        <w:tc>
          <w:tcPr>
            <w:tcW w:w="964" w:type="dxa"/>
          </w:tcPr>
          <w:p w:rsidR="009A5D9C" w:rsidRDefault="009A5D9C">
            <w:pPr>
              <w:pStyle w:val="ConsPlusNormal"/>
            </w:pPr>
            <w:r>
              <w:t>8,4</w:t>
            </w:r>
          </w:p>
        </w:tc>
        <w:tc>
          <w:tcPr>
            <w:tcW w:w="1191" w:type="dxa"/>
          </w:tcPr>
          <w:p w:rsidR="009A5D9C" w:rsidRDefault="009A5D9C">
            <w:pPr>
              <w:pStyle w:val="ConsPlusNormal"/>
            </w:pPr>
            <w:r>
              <w:t>I - IV кварталы 2019 года</w:t>
            </w:r>
          </w:p>
        </w:tc>
      </w:tr>
      <w:tr w:rsidR="009A5D9C">
        <w:tc>
          <w:tcPr>
            <w:tcW w:w="510" w:type="dxa"/>
          </w:tcPr>
          <w:p w:rsidR="009A5D9C" w:rsidRDefault="009A5D9C">
            <w:pPr>
              <w:pStyle w:val="ConsPlusNormal"/>
            </w:pPr>
            <w:r>
              <w:t>6</w:t>
            </w:r>
          </w:p>
        </w:tc>
        <w:tc>
          <w:tcPr>
            <w:tcW w:w="2977" w:type="dxa"/>
          </w:tcPr>
          <w:p w:rsidR="009A5D9C" w:rsidRDefault="009A5D9C">
            <w:pPr>
              <w:pStyle w:val="ConsPlusNormal"/>
              <w:jc w:val="both"/>
            </w:pPr>
            <w:r>
              <w:t>Нежилое помещение, назначение: нежилое, цокольный этаж</w:t>
            </w:r>
          </w:p>
        </w:tc>
        <w:tc>
          <w:tcPr>
            <w:tcW w:w="2154" w:type="dxa"/>
          </w:tcPr>
          <w:p w:rsidR="009A5D9C" w:rsidRDefault="009A5D9C">
            <w:pPr>
              <w:pStyle w:val="ConsPlusNormal"/>
            </w:pPr>
            <w:r>
              <w:t>Республика Коми, г. Ухта, ул. Октябрьская, д. 20, пом. Н-6</w:t>
            </w:r>
          </w:p>
        </w:tc>
        <w:tc>
          <w:tcPr>
            <w:tcW w:w="1247" w:type="dxa"/>
          </w:tcPr>
          <w:p w:rsidR="009A5D9C" w:rsidRDefault="009A5D9C">
            <w:pPr>
              <w:pStyle w:val="ConsPlusNormal"/>
            </w:pPr>
            <w:r>
              <w:t>1961</w:t>
            </w:r>
          </w:p>
        </w:tc>
        <w:tc>
          <w:tcPr>
            <w:tcW w:w="964" w:type="dxa"/>
          </w:tcPr>
          <w:p w:rsidR="009A5D9C" w:rsidRDefault="009A5D9C">
            <w:pPr>
              <w:pStyle w:val="ConsPlusNormal"/>
            </w:pPr>
            <w:r>
              <w:t>45,4</w:t>
            </w:r>
          </w:p>
        </w:tc>
        <w:tc>
          <w:tcPr>
            <w:tcW w:w="1191" w:type="dxa"/>
          </w:tcPr>
          <w:p w:rsidR="009A5D9C" w:rsidRDefault="009A5D9C">
            <w:pPr>
              <w:pStyle w:val="ConsPlusNormal"/>
            </w:pPr>
            <w:r>
              <w:t>I - IV кварталы 2019 года</w:t>
            </w:r>
          </w:p>
        </w:tc>
      </w:tr>
      <w:tr w:rsidR="009A5D9C">
        <w:tc>
          <w:tcPr>
            <w:tcW w:w="510" w:type="dxa"/>
          </w:tcPr>
          <w:p w:rsidR="009A5D9C" w:rsidRDefault="009A5D9C">
            <w:pPr>
              <w:pStyle w:val="ConsPlusNormal"/>
            </w:pPr>
            <w:r>
              <w:t>7</w:t>
            </w:r>
          </w:p>
        </w:tc>
        <w:tc>
          <w:tcPr>
            <w:tcW w:w="2977" w:type="dxa"/>
          </w:tcPr>
          <w:p w:rsidR="009A5D9C" w:rsidRDefault="009A5D9C">
            <w:pPr>
              <w:pStyle w:val="ConsPlusNormal"/>
              <w:jc w:val="both"/>
            </w:pPr>
            <w:r>
              <w:t>Нежилое помещение, назначение: нежилое, этаж N 1</w:t>
            </w:r>
          </w:p>
        </w:tc>
        <w:tc>
          <w:tcPr>
            <w:tcW w:w="2154" w:type="dxa"/>
          </w:tcPr>
          <w:p w:rsidR="009A5D9C" w:rsidRDefault="009A5D9C">
            <w:pPr>
              <w:pStyle w:val="ConsPlusNormal"/>
            </w:pPr>
            <w:r>
              <w:t xml:space="preserve">Республика Коми, г. Ухта, ст. </w:t>
            </w:r>
            <w:proofErr w:type="spellStart"/>
            <w:r>
              <w:t>Ветлосян</w:t>
            </w:r>
            <w:proofErr w:type="spellEnd"/>
            <w:r>
              <w:t>, д. 26, пом. 1.002</w:t>
            </w:r>
          </w:p>
        </w:tc>
        <w:tc>
          <w:tcPr>
            <w:tcW w:w="1247" w:type="dxa"/>
          </w:tcPr>
          <w:p w:rsidR="009A5D9C" w:rsidRDefault="009A5D9C">
            <w:pPr>
              <w:pStyle w:val="ConsPlusNormal"/>
            </w:pPr>
            <w:r>
              <w:t>1974</w:t>
            </w:r>
          </w:p>
        </w:tc>
        <w:tc>
          <w:tcPr>
            <w:tcW w:w="964" w:type="dxa"/>
          </w:tcPr>
          <w:p w:rsidR="009A5D9C" w:rsidRDefault="009A5D9C">
            <w:pPr>
              <w:pStyle w:val="ConsPlusNormal"/>
            </w:pPr>
            <w:r>
              <w:t>22,3</w:t>
            </w:r>
          </w:p>
        </w:tc>
        <w:tc>
          <w:tcPr>
            <w:tcW w:w="1191" w:type="dxa"/>
          </w:tcPr>
          <w:p w:rsidR="009A5D9C" w:rsidRDefault="009A5D9C">
            <w:pPr>
              <w:pStyle w:val="ConsPlusNormal"/>
            </w:pPr>
            <w:r>
              <w:t>I - IV кварталы 2019 года</w:t>
            </w:r>
          </w:p>
        </w:tc>
      </w:tr>
      <w:tr w:rsidR="009A5D9C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9A5D9C" w:rsidRDefault="009A5D9C">
            <w:pPr>
              <w:pStyle w:val="ConsPlusNormal"/>
            </w:pPr>
            <w:r>
              <w:t>8</w:t>
            </w:r>
          </w:p>
        </w:tc>
        <w:tc>
          <w:tcPr>
            <w:tcW w:w="2977" w:type="dxa"/>
            <w:tcBorders>
              <w:bottom w:val="nil"/>
            </w:tcBorders>
          </w:tcPr>
          <w:p w:rsidR="009A5D9C" w:rsidRDefault="009A5D9C">
            <w:pPr>
              <w:pStyle w:val="ConsPlusNormal"/>
              <w:jc w:val="both"/>
            </w:pPr>
            <w:r>
              <w:t>Нежилое помещение, назначение: нежилое, подвал, номера на поэтажном плане 11, 11а, 12 - 15, 17, 17а, 18</w:t>
            </w:r>
          </w:p>
        </w:tc>
        <w:tc>
          <w:tcPr>
            <w:tcW w:w="2154" w:type="dxa"/>
            <w:tcBorders>
              <w:bottom w:val="nil"/>
            </w:tcBorders>
          </w:tcPr>
          <w:p w:rsidR="009A5D9C" w:rsidRDefault="009A5D9C">
            <w:pPr>
              <w:pStyle w:val="ConsPlusNormal"/>
            </w:pPr>
            <w:r>
              <w:t xml:space="preserve">Республика Коми, г. Ухта, </w:t>
            </w:r>
            <w:proofErr w:type="spellStart"/>
            <w:r>
              <w:t>пгт</w:t>
            </w:r>
            <w:proofErr w:type="spellEnd"/>
            <w:r>
              <w:t xml:space="preserve">. </w:t>
            </w:r>
            <w:proofErr w:type="gramStart"/>
            <w:r>
              <w:t>Водный</w:t>
            </w:r>
            <w:proofErr w:type="gramEnd"/>
            <w:r>
              <w:t>, ул. Гагарина, д. 1</w:t>
            </w:r>
          </w:p>
        </w:tc>
        <w:tc>
          <w:tcPr>
            <w:tcW w:w="1247" w:type="dxa"/>
            <w:tcBorders>
              <w:bottom w:val="nil"/>
            </w:tcBorders>
          </w:tcPr>
          <w:p w:rsidR="009A5D9C" w:rsidRDefault="009A5D9C">
            <w:pPr>
              <w:pStyle w:val="ConsPlusNormal"/>
            </w:pPr>
            <w:r>
              <w:t>1968</w:t>
            </w:r>
          </w:p>
        </w:tc>
        <w:tc>
          <w:tcPr>
            <w:tcW w:w="964" w:type="dxa"/>
            <w:tcBorders>
              <w:bottom w:val="nil"/>
            </w:tcBorders>
          </w:tcPr>
          <w:p w:rsidR="009A5D9C" w:rsidRDefault="009A5D9C">
            <w:pPr>
              <w:pStyle w:val="ConsPlusNormal"/>
            </w:pPr>
            <w:r>
              <w:t>148,2</w:t>
            </w:r>
          </w:p>
        </w:tc>
        <w:tc>
          <w:tcPr>
            <w:tcW w:w="1191" w:type="dxa"/>
            <w:tcBorders>
              <w:bottom w:val="nil"/>
            </w:tcBorders>
          </w:tcPr>
          <w:p w:rsidR="009A5D9C" w:rsidRDefault="009A5D9C">
            <w:pPr>
              <w:pStyle w:val="ConsPlusNormal"/>
            </w:pPr>
            <w:r>
              <w:t>II - IV кварталы 2019 года</w:t>
            </w:r>
          </w:p>
        </w:tc>
      </w:tr>
      <w:tr w:rsidR="009A5D9C">
        <w:tblPrEx>
          <w:tblBorders>
            <w:insideH w:val="nil"/>
          </w:tblBorders>
        </w:tblPrEx>
        <w:tc>
          <w:tcPr>
            <w:tcW w:w="9043" w:type="dxa"/>
            <w:gridSpan w:val="6"/>
            <w:tcBorders>
              <w:top w:val="nil"/>
            </w:tcBorders>
          </w:tcPr>
          <w:p w:rsidR="009A5D9C" w:rsidRDefault="009A5D9C">
            <w:pPr>
              <w:pStyle w:val="ConsPlusNormal"/>
              <w:jc w:val="both"/>
            </w:pPr>
            <w:r>
              <w:t xml:space="preserve">(п. 8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Совета МО городского округа "Ухта" от 28.02.2019 N 317)</w:t>
            </w:r>
          </w:p>
        </w:tc>
      </w:tr>
      <w:tr w:rsidR="009A5D9C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9A5D9C" w:rsidRDefault="009A5D9C">
            <w:pPr>
              <w:pStyle w:val="ConsPlusNormal"/>
            </w:pPr>
            <w:r>
              <w:t>9</w:t>
            </w:r>
          </w:p>
        </w:tc>
        <w:tc>
          <w:tcPr>
            <w:tcW w:w="2977" w:type="dxa"/>
            <w:tcBorders>
              <w:bottom w:val="nil"/>
            </w:tcBorders>
          </w:tcPr>
          <w:p w:rsidR="009A5D9C" w:rsidRDefault="009A5D9C">
            <w:pPr>
              <w:pStyle w:val="ConsPlusNormal"/>
              <w:jc w:val="both"/>
            </w:pPr>
            <w:r>
              <w:t>Нежилое помещение/1этаж - нежилое помещение N 1.001 (номера помещений на поэтажном плане N 1 - 19)</w:t>
            </w:r>
          </w:p>
        </w:tc>
        <w:tc>
          <w:tcPr>
            <w:tcW w:w="2154" w:type="dxa"/>
            <w:tcBorders>
              <w:bottom w:val="nil"/>
            </w:tcBorders>
          </w:tcPr>
          <w:p w:rsidR="009A5D9C" w:rsidRDefault="009A5D9C">
            <w:pPr>
              <w:pStyle w:val="ConsPlusNormal"/>
            </w:pPr>
            <w:r>
              <w:t>Республика Коми, г. Ухта, ул. Дежнева, д. 29</w:t>
            </w:r>
          </w:p>
        </w:tc>
        <w:tc>
          <w:tcPr>
            <w:tcW w:w="1247" w:type="dxa"/>
            <w:tcBorders>
              <w:bottom w:val="nil"/>
            </w:tcBorders>
          </w:tcPr>
          <w:p w:rsidR="009A5D9C" w:rsidRDefault="009A5D9C">
            <w:pPr>
              <w:pStyle w:val="ConsPlusNormal"/>
            </w:pPr>
            <w:r>
              <w:t>1987</w:t>
            </w:r>
          </w:p>
        </w:tc>
        <w:tc>
          <w:tcPr>
            <w:tcW w:w="964" w:type="dxa"/>
            <w:tcBorders>
              <w:bottom w:val="nil"/>
            </w:tcBorders>
          </w:tcPr>
          <w:p w:rsidR="009A5D9C" w:rsidRDefault="009A5D9C">
            <w:pPr>
              <w:pStyle w:val="ConsPlusNormal"/>
            </w:pPr>
            <w:r>
              <w:t>286,0</w:t>
            </w:r>
          </w:p>
        </w:tc>
        <w:tc>
          <w:tcPr>
            <w:tcW w:w="1191" w:type="dxa"/>
            <w:tcBorders>
              <w:bottom w:val="nil"/>
            </w:tcBorders>
          </w:tcPr>
          <w:p w:rsidR="009A5D9C" w:rsidRDefault="009A5D9C">
            <w:pPr>
              <w:pStyle w:val="ConsPlusNormal"/>
            </w:pPr>
            <w:r>
              <w:t>II - IV кварталы 2019 года</w:t>
            </w:r>
          </w:p>
        </w:tc>
      </w:tr>
      <w:tr w:rsidR="009A5D9C">
        <w:tblPrEx>
          <w:tblBorders>
            <w:insideH w:val="nil"/>
          </w:tblBorders>
        </w:tblPrEx>
        <w:tc>
          <w:tcPr>
            <w:tcW w:w="9043" w:type="dxa"/>
            <w:gridSpan w:val="6"/>
            <w:tcBorders>
              <w:top w:val="nil"/>
            </w:tcBorders>
          </w:tcPr>
          <w:p w:rsidR="009A5D9C" w:rsidRDefault="009A5D9C">
            <w:pPr>
              <w:pStyle w:val="ConsPlusNormal"/>
              <w:jc w:val="both"/>
            </w:pPr>
            <w:r>
              <w:lastRenderedPageBreak/>
              <w:t xml:space="preserve">(п. 9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Совета МО городского округа "Ухта" от 28.02.2019 N 317)</w:t>
            </w:r>
          </w:p>
        </w:tc>
      </w:tr>
      <w:tr w:rsidR="009A5D9C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9A5D9C" w:rsidRDefault="009A5D9C">
            <w:pPr>
              <w:pStyle w:val="ConsPlusNormal"/>
            </w:pPr>
            <w:r>
              <w:t>10</w:t>
            </w:r>
          </w:p>
        </w:tc>
        <w:tc>
          <w:tcPr>
            <w:tcW w:w="2977" w:type="dxa"/>
            <w:tcBorders>
              <w:bottom w:val="nil"/>
            </w:tcBorders>
          </w:tcPr>
          <w:p w:rsidR="009A5D9C" w:rsidRDefault="009A5D9C">
            <w:pPr>
              <w:pStyle w:val="ConsPlusNormal"/>
              <w:jc w:val="both"/>
            </w:pPr>
            <w:r>
              <w:t xml:space="preserve">Баня, назначение: нежилое, 1-этажный, инв. N 03.06.00063, </w:t>
            </w:r>
            <w:proofErr w:type="gramStart"/>
            <w:r>
              <w:t>лит</w:t>
            </w:r>
            <w:proofErr w:type="gramEnd"/>
            <w:r>
              <w:t>. А</w:t>
            </w:r>
          </w:p>
        </w:tc>
        <w:tc>
          <w:tcPr>
            <w:tcW w:w="2154" w:type="dxa"/>
            <w:tcBorders>
              <w:bottom w:val="nil"/>
            </w:tcBorders>
          </w:tcPr>
          <w:p w:rsidR="009A5D9C" w:rsidRDefault="009A5D9C">
            <w:pPr>
              <w:pStyle w:val="ConsPlusNormal"/>
            </w:pPr>
            <w:r>
              <w:t xml:space="preserve">Республика Коми, г. Ухта, </w:t>
            </w:r>
            <w:proofErr w:type="spellStart"/>
            <w:r>
              <w:t>пст</w:t>
            </w:r>
            <w:proofErr w:type="spellEnd"/>
            <w:r>
              <w:t xml:space="preserve">. </w:t>
            </w:r>
            <w:proofErr w:type="spellStart"/>
            <w:r>
              <w:t>Кэмдин</w:t>
            </w:r>
            <w:proofErr w:type="spellEnd"/>
          </w:p>
        </w:tc>
        <w:tc>
          <w:tcPr>
            <w:tcW w:w="1247" w:type="dxa"/>
            <w:tcBorders>
              <w:bottom w:val="nil"/>
            </w:tcBorders>
          </w:tcPr>
          <w:p w:rsidR="009A5D9C" w:rsidRDefault="009A5D9C">
            <w:pPr>
              <w:pStyle w:val="ConsPlusNormal"/>
            </w:pPr>
            <w:r>
              <w:t>1971</w:t>
            </w:r>
          </w:p>
        </w:tc>
        <w:tc>
          <w:tcPr>
            <w:tcW w:w="964" w:type="dxa"/>
            <w:tcBorders>
              <w:bottom w:val="nil"/>
            </w:tcBorders>
          </w:tcPr>
          <w:p w:rsidR="009A5D9C" w:rsidRDefault="009A5D9C">
            <w:pPr>
              <w:pStyle w:val="ConsPlusNormal"/>
            </w:pPr>
            <w:r>
              <w:t>41,6</w:t>
            </w:r>
          </w:p>
        </w:tc>
        <w:tc>
          <w:tcPr>
            <w:tcW w:w="1191" w:type="dxa"/>
            <w:tcBorders>
              <w:bottom w:val="nil"/>
            </w:tcBorders>
          </w:tcPr>
          <w:p w:rsidR="009A5D9C" w:rsidRDefault="009A5D9C">
            <w:pPr>
              <w:pStyle w:val="ConsPlusNormal"/>
            </w:pPr>
            <w:r>
              <w:t>II - IV кварталы 2019 года</w:t>
            </w:r>
          </w:p>
        </w:tc>
      </w:tr>
      <w:tr w:rsidR="009A5D9C">
        <w:tblPrEx>
          <w:tblBorders>
            <w:insideH w:val="nil"/>
          </w:tblBorders>
        </w:tblPrEx>
        <w:tc>
          <w:tcPr>
            <w:tcW w:w="9043" w:type="dxa"/>
            <w:gridSpan w:val="6"/>
            <w:tcBorders>
              <w:top w:val="nil"/>
            </w:tcBorders>
          </w:tcPr>
          <w:p w:rsidR="009A5D9C" w:rsidRDefault="009A5D9C">
            <w:pPr>
              <w:pStyle w:val="ConsPlusNormal"/>
              <w:jc w:val="both"/>
            </w:pPr>
            <w:r>
              <w:t xml:space="preserve">(п. 10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Совета МО городского округа "Ухта" от 28.02.2019 N 317)</w:t>
            </w:r>
          </w:p>
        </w:tc>
      </w:tr>
      <w:tr w:rsidR="009A5D9C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9A5D9C" w:rsidRDefault="009A5D9C">
            <w:pPr>
              <w:pStyle w:val="ConsPlusNormal"/>
            </w:pPr>
            <w:r>
              <w:t>11</w:t>
            </w:r>
          </w:p>
        </w:tc>
        <w:tc>
          <w:tcPr>
            <w:tcW w:w="2977" w:type="dxa"/>
            <w:tcBorders>
              <w:bottom w:val="nil"/>
            </w:tcBorders>
          </w:tcPr>
          <w:p w:rsidR="009A5D9C" w:rsidRDefault="009A5D9C">
            <w:pPr>
              <w:pStyle w:val="ConsPlusNormal"/>
              <w:jc w:val="both"/>
            </w:pPr>
            <w:r>
              <w:t>Нежилое здание</w:t>
            </w:r>
          </w:p>
        </w:tc>
        <w:tc>
          <w:tcPr>
            <w:tcW w:w="2154" w:type="dxa"/>
            <w:tcBorders>
              <w:bottom w:val="nil"/>
            </w:tcBorders>
          </w:tcPr>
          <w:p w:rsidR="009A5D9C" w:rsidRDefault="009A5D9C">
            <w:pPr>
              <w:pStyle w:val="ConsPlusNormal"/>
            </w:pPr>
            <w:r>
              <w:t>Республика Коми, г. Ухта, ул. Чернова, д. 25а</w:t>
            </w:r>
          </w:p>
        </w:tc>
        <w:tc>
          <w:tcPr>
            <w:tcW w:w="1247" w:type="dxa"/>
            <w:tcBorders>
              <w:bottom w:val="nil"/>
            </w:tcBorders>
          </w:tcPr>
          <w:p w:rsidR="009A5D9C" w:rsidRDefault="009A5D9C">
            <w:pPr>
              <w:pStyle w:val="ConsPlusNormal"/>
            </w:pPr>
            <w:r>
              <w:t>1962</w:t>
            </w:r>
          </w:p>
        </w:tc>
        <w:tc>
          <w:tcPr>
            <w:tcW w:w="964" w:type="dxa"/>
            <w:tcBorders>
              <w:bottom w:val="nil"/>
            </w:tcBorders>
          </w:tcPr>
          <w:p w:rsidR="009A5D9C" w:rsidRDefault="009A5D9C">
            <w:pPr>
              <w:pStyle w:val="ConsPlusNormal"/>
            </w:pPr>
            <w:r>
              <w:t>923,8</w:t>
            </w:r>
          </w:p>
        </w:tc>
        <w:tc>
          <w:tcPr>
            <w:tcW w:w="1191" w:type="dxa"/>
            <w:tcBorders>
              <w:bottom w:val="nil"/>
            </w:tcBorders>
          </w:tcPr>
          <w:p w:rsidR="009A5D9C" w:rsidRDefault="009A5D9C">
            <w:pPr>
              <w:pStyle w:val="ConsPlusNormal"/>
            </w:pPr>
            <w:r>
              <w:t>II - IV кварталы 2019 года</w:t>
            </w:r>
          </w:p>
        </w:tc>
      </w:tr>
      <w:tr w:rsidR="009A5D9C">
        <w:tblPrEx>
          <w:tblBorders>
            <w:insideH w:val="nil"/>
          </w:tblBorders>
        </w:tblPrEx>
        <w:tc>
          <w:tcPr>
            <w:tcW w:w="9043" w:type="dxa"/>
            <w:gridSpan w:val="6"/>
            <w:tcBorders>
              <w:top w:val="nil"/>
            </w:tcBorders>
          </w:tcPr>
          <w:p w:rsidR="009A5D9C" w:rsidRDefault="009A5D9C">
            <w:pPr>
              <w:pStyle w:val="ConsPlusNormal"/>
              <w:jc w:val="both"/>
            </w:pPr>
            <w:r>
              <w:t xml:space="preserve">(п. 11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Совета МО городского округа "Ухта" от 28.02.2019 N 317)</w:t>
            </w:r>
          </w:p>
        </w:tc>
      </w:tr>
      <w:tr w:rsidR="009A5D9C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9A5D9C" w:rsidRDefault="009A5D9C">
            <w:pPr>
              <w:pStyle w:val="ConsPlusNormal"/>
            </w:pPr>
            <w:r>
              <w:t>12</w:t>
            </w:r>
          </w:p>
        </w:tc>
        <w:tc>
          <w:tcPr>
            <w:tcW w:w="2977" w:type="dxa"/>
            <w:tcBorders>
              <w:bottom w:val="nil"/>
            </w:tcBorders>
          </w:tcPr>
          <w:p w:rsidR="009A5D9C" w:rsidRDefault="009A5D9C">
            <w:pPr>
              <w:pStyle w:val="ConsPlusNormal"/>
              <w:jc w:val="both"/>
            </w:pPr>
            <w:r>
              <w:t>Нежилые помещения, назначение: нежилое, этаж подвал, номера на поэтажном плане 2 - 18</w:t>
            </w:r>
          </w:p>
        </w:tc>
        <w:tc>
          <w:tcPr>
            <w:tcW w:w="2154" w:type="dxa"/>
            <w:tcBorders>
              <w:bottom w:val="nil"/>
            </w:tcBorders>
          </w:tcPr>
          <w:p w:rsidR="009A5D9C" w:rsidRDefault="009A5D9C">
            <w:pPr>
              <w:pStyle w:val="ConsPlusNormal"/>
            </w:pPr>
            <w:r>
              <w:t>Республика Коми, г. Ухта, ул. Первомайская, д. 15, пом. 1.002</w:t>
            </w:r>
          </w:p>
        </w:tc>
        <w:tc>
          <w:tcPr>
            <w:tcW w:w="1247" w:type="dxa"/>
            <w:tcBorders>
              <w:bottom w:val="nil"/>
            </w:tcBorders>
          </w:tcPr>
          <w:p w:rsidR="009A5D9C" w:rsidRDefault="009A5D9C">
            <w:pPr>
              <w:pStyle w:val="ConsPlusNormal"/>
            </w:pPr>
            <w:r>
              <w:t>1959</w:t>
            </w:r>
          </w:p>
        </w:tc>
        <w:tc>
          <w:tcPr>
            <w:tcW w:w="964" w:type="dxa"/>
            <w:tcBorders>
              <w:bottom w:val="nil"/>
            </w:tcBorders>
          </w:tcPr>
          <w:p w:rsidR="009A5D9C" w:rsidRDefault="009A5D9C">
            <w:pPr>
              <w:pStyle w:val="ConsPlusNormal"/>
            </w:pPr>
            <w:r>
              <w:t>218,9</w:t>
            </w:r>
          </w:p>
        </w:tc>
        <w:tc>
          <w:tcPr>
            <w:tcW w:w="1191" w:type="dxa"/>
            <w:tcBorders>
              <w:bottom w:val="nil"/>
            </w:tcBorders>
          </w:tcPr>
          <w:p w:rsidR="009A5D9C" w:rsidRDefault="009A5D9C">
            <w:pPr>
              <w:pStyle w:val="ConsPlusNormal"/>
            </w:pPr>
            <w:r>
              <w:t>II - IV кварталы 2019 года</w:t>
            </w:r>
          </w:p>
        </w:tc>
      </w:tr>
      <w:tr w:rsidR="009A5D9C">
        <w:tblPrEx>
          <w:tblBorders>
            <w:insideH w:val="nil"/>
          </w:tblBorders>
        </w:tblPrEx>
        <w:tc>
          <w:tcPr>
            <w:tcW w:w="9043" w:type="dxa"/>
            <w:gridSpan w:val="6"/>
            <w:tcBorders>
              <w:top w:val="nil"/>
            </w:tcBorders>
          </w:tcPr>
          <w:p w:rsidR="009A5D9C" w:rsidRDefault="009A5D9C">
            <w:pPr>
              <w:pStyle w:val="ConsPlusNormal"/>
              <w:jc w:val="both"/>
            </w:pPr>
            <w:r>
              <w:t xml:space="preserve">(п. 12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Совета МО городского округа "Ухта" от 28.02.2019 N 317)</w:t>
            </w:r>
          </w:p>
        </w:tc>
      </w:tr>
      <w:tr w:rsidR="009A5D9C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9A5D9C" w:rsidRDefault="009A5D9C">
            <w:pPr>
              <w:pStyle w:val="ConsPlusNormal"/>
            </w:pPr>
            <w:r>
              <w:t>13</w:t>
            </w:r>
          </w:p>
        </w:tc>
        <w:tc>
          <w:tcPr>
            <w:tcW w:w="2977" w:type="dxa"/>
            <w:tcBorders>
              <w:bottom w:val="nil"/>
            </w:tcBorders>
          </w:tcPr>
          <w:p w:rsidR="009A5D9C" w:rsidRDefault="009A5D9C">
            <w:pPr>
              <w:pStyle w:val="ConsPlusNormal"/>
              <w:jc w:val="both"/>
            </w:pPr>
            <w:r>
              <w:t>Нежилые помещения: назначение: нежилое, этаж подвал, номера на поэтажном плане: 1 - 4, 6 - 16</w:t>
            </w:r>
          </w:p>
        </w:tc>
        <w:tc>
          <w:tcPr>
            <w:tcW w:w="2154" w:type="dxa"/>
            <w:tcBorders>
              <w:bottom w:val="nil"/>
            </w:tcBorders>
          </w:tcPr>
          <w:p w:rsidR="009A5D9C" w:rsidRDefault="009A5D9C">
            <w:pPr>
              <w:pStyle w:val="ConsPlusNormal"/>
            </w:pPr>
            <w:r>
              <w:t>Республика Коми, г. Ухта, ул. Набережная Нефтяников, д. 13, пом. 1.001</w:t>
            </w:r>
          </w:p>
        </w:tc>
        <w:tc>
          <w:tcPr>
            <w:tcW w:w="1247" w:type="dxa"/>
            <w:tcBorders>
              <w:bottom w:val="nil"/>
            </w:tcBorders>
          </w:tcPr>
          <w:p w:rsidR="009A5D9C" w:rsidRDefault="009A5D9C">
            <w:pPr>
              <w:pStyle w:val="ConsPlusNormal"/>
            </w:pPr>
            <w:r>
              <w:t>1990</w:t>
            </w:r>
          </w:p>
        </w:tc>
        <w:tc>
          <w:tcPr>
            <w:tcW w:w="964" w:type="dxa"/>
            <w:tcBorders>
              <w:bottom w:val="nil"/>
            </w:tcBorders>
          </w:tcPr>
          <w:p w:rsidR="009A5D9C" w:rsidRDefault="009A5D9C">
            <w:pPr>
              <w:pStyle w:val="ConsPlusNormal"/>
            </w:pPr>
            <w:r>
              <w:t>145,0</w:t>
            </w:r>
          </w:p>
        </w:tc>
        <w:tc>
          <w:tcPr>
            <w:tcW w:w="1191" w:type="dxa"/>
            <w:tcBorders>
              <w:bottom w:val="nil"/>
            </w:tcBorders>
          </w:tcPr>
          <w:p w:rsidR="009A5D9C" w:rsidRDefault="009A5D9C">
            <w:pPr>
              <w:pStyle w:val="ConsPlusNormal"/>
            </w:pPr>
            <w:r>
              <w:t>II - IV кварталы 2019 года</w:t>
            </w:r>
          </w:p>
        </w:tc>
      </w:tr>
      <w:tr w:rsidR="009A5D9C">
        <w:tblPrEx>
          <w:tblBorders>
            <w:insideH w:val="nil"/>
          </w:tblBorders>
        </w:tblPrEx>
        <w:tc>
          <w:tcPr>
            <w:tcW w:w="9043" w:type="dxa"/>
            <w:gridSpan w:val="6"/>
            <w:tcBorders>
              <w:top w:val="nil"/>
            </w:tcBorders>
          </w:tcPr>
          <w:p w:rsidR="009A5D9C" w:rsidRDefault="009A5D9C">
            <w:pPr>
              <w:pStyle w:val="ConsPlusNormal"/>
              <w:jc w:val="both"/>
            </w:pPr>
            <w:r>
              <w:t xml:space="preserve">(п. 13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Совета МО городского округа "Ухта" от 28.02.2019 N 317)</w:t>
            </w:r>
          </w:p>
        </w:tc>
      </w:tr>
    </w:tbl>
    <w:p w:rsidR="009A5D9C" w:rsidRDefault="009A5D9C">
      <w:pPr>
        <w:pStyle w:val="ConsPlusNormal"/>
      </w:pPr>
    </w:p>
    <w:p w:rsidR="009A5D9C" w:rsidRDefault="009A5D9C">
      <w:pPr>
        <w:pStyle w:val="ConsPlusNormal"/>
      </w:pPr>
    </w:p>
    <w:p w:rsidR="009A5D9C" w:rsidRDefault="009A5D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B13B2" w:rsidRDefault="009B13B2"/>
    <w:sectPr w:rsidR="009B13B2" w:rsidSect="00B27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D9C"/>
    <w:rsid w:val="009A5D9C"/>
    <w:rsid w:val="009B13B2"/>
    <w:rsid w:val="00EC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5D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A5D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A5D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5D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A5D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A5D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F8ECE32242110933CC67EC9B233077C7AC55B2A3D21657A6809FA4832DEFD8017E5DEE44AD89623E5F5B7918D4CA02BF0AE67835DD6BE8283F24EEh8p3G" TargetMode="External"/><Relationship Id="rId13" Type="http://schemas.openxmlformats.org/officeDocument/2006/relationships/hyperlink" Target="consultantplus://offline/ref=593AB00EA1C24FC90EF04091AF67503A89A889FB95063456A221DB34465DA57081B51D120AA4EAAD0E508FB0F39F91B92223C9FEE7F81E41DA64F869iCp4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DF8ECE32242110933CC67EC9B233077C7AC55B2A3D3115CA8839FA4832DEFD8017E5DEE56ADD16E3F57457B13C19C53FAh5p6G" TargetMode="External"/><Relationship Id="rId12" Type="http://schemas.openxmlformats.org/officeDocument/2006/relationships/hyperlink" Target="consultantplus://offline/ref=593AB00EA1C24FC90EF04091AF67503A89A889FB95063456A221DB34465DA57081B51D120AA4EAAD0E508FB0F59F91B92223C9FEE7F81E41DA64F869iCp4G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DF8ECE32242110933CC79E18D4F6E73C2A70ABBA0D61E02F3D299F3DC7DE98D533E03B706E19A633D41597B11hDp6G" TargetMode="External"/><Relationship Id="rId11" Type="http://schemas.openxmlformats.org/officeDocument/2006/relationships/hyperlink" Target="consultantplus://offline/ref=593AB00EA1C24FC90EF04091AF67503A89A889FB95063456A221DB34465DA57081B51D120AA4EAAD0E508FB3F19F91B92223C9FEE7F81E41DA64F869iCp4G" TargetMode="External"/><Relationship Id="rId5" Type="http://schemas.openxmlformats.org/officeDocument/2006/relationships/hyperlink" Target="consultantplus://offline/ref=6DF8ECE32242110933CC67EC9B233077C7AC55B2A3D31C56AF879FA4832DEFD8017E5DEE44AD89623E5F5B7B15D4CA02BF0AE67835DD6BE8283F24EEh8p3G" TargetMode="External"/><Relationship Id="rId15" Type="http://schemas.openxmlformats.org/officeDocument/2006/relationships/hyperlink" Target="consultantplus://offline/ref=593AB00EA1C24FC90EF04091AF67503A89A889FB95063456A221DB34465DA57081B51D120AA4EAAD0E508FB1FD9F91B92223C9FEE7F81E41DA64F869iCp4G" TargetMode="External"/><Relationship Id="rId10" Type="http://schemas.openxmlformats.org/officeDocument/2006/relationships/hyperlink" Target="consultantplus://offline/ref=593AB00EA1C24FC90EF04091AF67503A89A889FB95063456A221DB34465DA57081B51D120AA4EAAD0E508FB2F39F91B92223C9FEE7F81E41DA64F869iCp4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DF8ECE32242110933CC67EC9B233077C7AC55B2A3D31C56AF879FA4832DEFD8017E5DEE44AD89623E5F5B7B15D4CA02BF0AE67835DD6BE8283F24EEh8p3G" TargetMode="External"/><Relationship Id="rId14" Type="http://schemas.openxmlformats.org/officeDocument/2006/relationships/hyperlink" Target="consultantplus://offline/ref=593AB00EA1C24FC90EF04091AF67503A89A889FB95063456A221DB34465DA57081B51D120AA4EAAD0E508FB1F79F91B92223C9FEE7F81E41DA64F869iCp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2019-03-18T06:44:00Z</cp:lastPrinted>
  <dcterms:created xsi:type="dcterms:W3CDTF">2019-03-18T06:41:00Z</dcterms:created>
  <dcterms:modified xsi:type="dcterms:W3CDTF">2019-03-18T07:04:00Z</dcterms:modified>
</cp:coreProperties>
</file>